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A7" w:rsidRDefault="009E17A7" w:rsidP="005C3D99">
      <w:pPr>
        <w:rPr>
          <w:rtl/>
        </w:rPr>
      </w:pPr>
      <w:bookmarkStart w:id="0" w:name="_GoBack"/>
      <w:bookmarkEnd w:id="0"/>
    </w:p>
    <w:tbl>
      <w:tblPr>
        <w:bidiVisual/>
        <w:tblW w:w="43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8300BD" w:rsidRPr="00101B18" w:rsidTr="005A1A60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8300BD" w:rsidRPr="00101B18" w:rsidTr="005A1A60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אגף טכנולוגיות דיגיטליות ומידע</w:t>
            </w:r>
          </w:p>
        </w:tc>
      </w:tr>
      <w:tr w:rsidR="008300BD" w:rsidRPr="00101B18" w:rsidTr="005A1A60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1649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27.2.23</w:t>
            </w:r>
          </w:p>
        </w:tc>
      </w:tr>
    </w:tbl>
    <w:p w:rsidR="009E17A7" w:rsidRDefault="009E17A7" w:rsidP="005C3D99">
      <w:pPr>
        <w:rPr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779"/>
        <w:gridCol w:w="4259"/>
      </w:tblGrid>
      <w:tr w:rsidR="009E17A7" w:rsidRPr="00101B18" w:rsidTr="005A1A60">
        <w:trPr>
          <w:trHeight w:hRule="exact" w:val="717"/>
        </w:trPr>
        <w:tc>
          <w:tcPr>
            <w:tcW w:w="9038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9E17A7" w:rsidRPr="00202B8C" w:rsidRDefault="009E17A7" w:rsidP="005A1A60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:rsidTr="005A1A60">
        <w:trPr>
          <w:trHeight w:val="460"/>
        </w:trPr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:rsidTr="005A1A60">
        <w:trPr>
          <w:trHeight w:val="460"/>
        </w:trPr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049A3" w:rsidRPr="00813E93" w:rsidRDefault="007049A3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Pr="002A5F9B" w:rsidRDefault="009E17A7" w:rsidP="008300B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CF059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A46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התקשרות עם חברת </w:t>
            </w:r>
            <w:r w:rsidR="004526D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יעל תכנה לצורך ייעוץ </w:t>
            </w:r>
            <w:r w:rsidR="008300BD">
              <w:rPr>
                <w:rFonts w:ascii="Arial" w:hAnsi="Arial" w:cs="Arial" w:hint="cs"/>
                <w:b/>
                <w:sz w:val="22"/>
                <w:szCs w:val="22"/>
                <w:rtl/>
              </w:rPr>
              <w:t>בנושא ג'דוקס</w:t>
            </w:r>
          </w:p>
        </w:tc>
      </w:tr>
    </w:tbl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E17A7" w:rsidRPr="00813E93" w:rsidTr="005A1A60">
        <w:tc>
          <w:tcPr>
            <w:tcW w:w="3085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E17A7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8300BD" w:rsidP="008300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יעל תכנה ומערכות בע"מ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300BD">
              <w:rPr>
                <w:rFonts w:ascii="Arial" w:hAnsi="Arial" w:cs="Arial"/>
                <w:b/>
                <w:sz w:val="22"/>
                <w:szCs w:val="22"/>
                <w:rtl/>
              </w:rPr>
              <w:t>510378771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101B1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791F2B" w:rsidP="00116AA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כ- </w:t>
            </w:r>
            <w:r w:rsidR="00116A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179,250 </w:t>
            </w:r>
            <w:r w:rsidR="008300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לא כולל מע"מ</w:t>
            </w:r>
            <w:r w:rsidR="00116A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(209,721 ₪ כולל מע"מ)</w:t>
            </w:r>
          </w:p>
        </w:tc>
      </w:tr>
      <w:tr w:rsidR="009E17A7" w:rsidRPr="00101B18" w:rsidTr="005A1A60">
        <w:trPr>
          <w:trHeight w:val="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7A7" w:rsidRPr="002A4608" w:rsidRDefault="00190BAF" w:rsidP="00190BA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01.03.23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31.03.24</w:t>
            </w:r>
          </w:p>
        </w:tc>
      </w:tr>
    </w:tbl>
    <w:p w:rsidR="009E17A7" w:rsidRPr="00BD3C63" w:rsidRDefault="009E17A7" w:rsidP="009E17A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9E17A7" w:rsidRDefault="009E17A7" w:rsidP="009E17A7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9E17A7" w:rsidRPr="00116AA7" w:rsidRDefault="009E17A7" w:rsidP="00116AA7">
      <w:pPr>
        <w:jc w:val="left"/>
        <w:rPr>
          <w:rFonts w:ascii="Arial" w:hAnsi="Arial" w:cs="Arial"/>
          <w:b/>
          <w:sz w:val="22"/>
          <w:szCs w:val="22"/>
          <w:u w:val="single"/>
          <w:rtl/>
        </w:rPr>
      </w:pPr>
      <w:r w:rsidRPr="00116AA7">
        <w:rPr>
          <w:rFonts w:ascii="Arial" w:hAnsi="Arial" w:cs="Arial" w:hint="cs"/>
          <w:b/>
          <w:sz w:val="22"/>
          <w:szCs w:val="22"/>
          <w:u w:val="single"/>
          <w:rtl/>
        </w:rPr>
        <w:t>נימוקים והערות נוספות</w:t>
      </w:r>
      <w:r w:rsidR="004526DA" w:rsidRPr="00116AA7">
        <w:rPr>
          <w:rFonts w:ascii="Arial" w:hAnsi="Arial" w:cs="Arial" w:hint="cs"/>
          <w:b/>
          <w:sz w:val="22"/>
          <w:szCs w:val="22"/>
          <w:u w:val="single"/>
          <w:rtl/>
        </w:rPr>
        <w:t>:</w:t>
      </w:r>
    </w:p>
    <w:p w:rsidR="004526DA" w:rsidRPr="005575BD" w:rsidRDefault="004526DA" w:rsidP="00116AA7">
      <w:pPr>
        <w:spacing w:after="200"/>
        <w:contextualSpacing/>
        <w:jc w:val="left"/>
        <w:rPr>
          <w:rFonts w:asciiTheme="minorBidi" w:eastAsia="Calibri" w:hAnsiTheme="minorBidi" w:cstheme="minorBidi"/>
          <w:b/>
          <w:sz w:val="22"/>
          <w:szCs w:val="22"/>
          <w:rtl/>
        </w:rPr>
      </w:pP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במהלך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>שש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 השנים האחרונות, סיפקה חברת אקטיוויו (שנרכשה בינתיים ע"י קבוצת יעל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>תכנה ומערכות בע"מ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) רישוי ושירותי ייעוץ למוצר </w:t>
      </w:r>
      <w:r>
        <w:rPr>
          <w:rFonts w:asciiTheme="minorBidi" w:eastAsia="Calibri" w:hAnsiTheme="minorBidi" w:cstheme="minorBidi"/>
          <w:bCs/>
          <w:sz w:val="22"/>
          <w:szCs w:val="22"/>
        </w:rPr>
        <w:t>jedox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 המשמש כמחסן הנתונים ומחולל הדוחות המרכזי של משרד הפנים.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המוצר </w:t>
      </w:r>
      <w:r>
        <w:rPr>
          <w:rFonts w:asciiTheme="minorBidi" w:eastAsia="Calibri" w:hAnsiTheme="minorBidi" w:cstheme="minorBidi"/>
          <w:bCs/>
          <w:sz w:val="22"/>
          <w:szCs w:val="22"/>
        </w:rPr>
        <w:t>jedox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הוצע במסגרת הצעת הספק הזוכה למערכת זווית מקומית וחברת 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>אקטיוויו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 הוגשה כספקית משנה. </w:t>
      </w:r>
    </w:p>
    <w:p w:rsidR="004526DA" w:rsidRDefault="004526DA" w:rsidP="00116AA7">
      <w:pPr>
        <w:spacing w:after="200"/>
        <w:contextualSpacing/>
        <w:jc w:val="left"/>
        <w:rPr>
          <w:rFonts w:asciiTheme="minorBidi" w:eastAsia="Calibri" w:hAnsiTheme="minorBidi" w:cstheme="minorBidi"/>
          <w:b/>
          <w:sz w:val="22"/>
          <w:szCs w:val="22"/>
          <w:rtl/>
        </w:rPr>
      </w:pP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חברת יעל הינה הספקית היחידה בארץ הן של הרישוי והן של שירותי הייעוץ של המוצר </w:t>
      </w:r>
      <w:r>
        <w:rPr>
          <w:rFonts w:asciiTheme="minorBidi" w:eastAsia="Calibri" w:hAnsiTheme="minorBidi" w:cstheme="minorBidi"/>
          <w:bCs/>
          <w:sz w:val="22"/>
          <w:szCs w:val="22"/>
        </w:rPr>
        <w:t>jedox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>, המשמש מחסן הנתונים וכלי הדוחות המרכזי של משרד הפנים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 (מצ"ב אישור רשמי של חברת </w:t>
      </w:r>
      <w:r>
        <w:rPr>
          <w:rFonts w:asciiTheme="minorBidi" w:eastAsia="Calibri" w:hAnsiTheme="minorBidi" w:cstheme="minorBidi"/>
          <w:bCs/>
          <w:sz w:val="22"/>
          <w:szCs w:val="22"/>
        </w:rPr>
        <w:t>jedox</w:t>
      </w:r>
      <w:r w:rsidRPr="005575BD">
        <w:rPr>
          <w:rFonts w:asciiTheme="minorBidi" w:eastAsia="Calibri" w:hAnsiTheme="minorBidi" w:cstheme="minorBidi"/>
          <w:b/>
          <w:sz w:val="22"/>
          <w:szCs w:val="22"/>
          <w:rtl/>
        </w:rPr>
        <w:t xml:space="preserve">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>העולמית)</w:t>
      </w:r>
      <w:r w:rsidR="00FF1ACD">
        <w:rPr>
          <w:rFonts w:asciiTheme="minorBidi" w:eastAsia="Calibri" w:hAnsiTheme="minorBidi" w:cstheme="minorBidi" w:hint="cs"/>
          <w:b/>
          <w:sz w:val="22"/>
          <w:szCs w:val="22"/>
          <w:rtl/>
        </w:rPr>
        <w:t>.</w:t>
      </w:r>
    </w:p>
    <w:p w:rsidR="00FF1ACD" w:rsidRDefault="004526DA" w:rsidP="00CF059D">
      <w:pPr>
        <w:spacing w:after="200"/>
        <w:contextualSpacing/>
        <w:jc w:val="left"/>
        <w:rPr>
          <w:rFonts w:asciiTheme="minorBidi" w:eastAsia="Calibri" w:hAnsiTheme="minorBidi" w:cstheme="minorBidi"/>
          <w:b/>
          <w:sz w:val="22"/>
          <w:szCs w:val="22"/>
          <w:rtl/>
        </w:rPr>
      </w:pP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בעקבות בקשה של אגף החשבות לבניית סימולטור חדש המתבסס על מחסן הנתונים המרכזי, שכאמור בנוי ב- </w:t>
      </w:r>
      <w:r w:rsidRPr="004526DA">
        <w:rPr>
          <w:rFonts w:asciiTheme="minorBidi" w:eastAsia="Calibri" w:hAnsiTheme="minorBidi" w:cstheme="minorBidi"/>
          <w:bCs/>
          <w:sz w:val="22"/>
          <w:szCs w:val="22"/>
        </w:rPr>
        <w:t>jedox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 בנוסף לתוסף שקיים ב-</w:t>
      </w:r>
      <w:r w:rsidRPr="004526DA">
        <w:rPr>
          <w:rFonts w:asciiTheme="minorBidi" w:eastAsia="Calibri" w:hAnsiTheme="minorBidi" w:cstheme="minorBidi"/>
          <w:b/>
          <w:sz w:val="22"/>
          <w:szCs w:val="22"/>
        </w:rPr>
        <w:t xml:space="preserve"> </w:t>
      </w:r>
      <w:r w:rsidRPr="004526DA">
        <w:rPr>
          <w:rFonts w:asciiTheme="minorBidi" w:eastAsia="Calibri" w:hAnsiTheme="minorBidi" w:cstheme="minorBidi"/>
          <w:bCs/>
          <w:sz w:val="22"/>
          <w:szCs w:val="22"/>
        </w:rPr>
        <w:t>jedox</w:t>
      </w:r>
      <w:r w:rsidRPr="004526DA">
        <w:rPr>
          <w:rFonts w:asciiTheme="minorBidi" w:eastAsia="Calibri" w:hAnsiTheme="minorBidi" w:cstheme="minorBidi" w:hint="cs"/>
          <w:b/>
          <w:sz w:val="22"/>
          <w:szCs w:val="22"/>
          <w:rtl/>
        </w:rPr>
        <w:t>להצגת המידע באקסל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, יש צורך </w:t>
      </w:r>
      <w:r w:rsidR="008D79E5"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באישור התקשרות </w:t>
      </w:r>
      <w:r w:rsidR="00FF1ACD"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לצורך יעוץ </w:t>
      </w:r>
      <w:r w:rsidR="008D79E5">
        <w:rPr>
          <w:rFonts w:asciiTheme="minorBidi" w:eastAsia="Calibri" w:hAnsiTheme="minorBidi" w:cstheme="minorBidi" w:hint="cs"/>
          <w:b/>
          <w:sz w:val="22"/>
          <w:szCs w:val="22"/>
          <w:rtl/>
        </w:rPr>
        <w:t>עם חברת יעל</w:t>
      </w:r>
      <w:r w:rsidR="00FF1ACD">
        <w:rPr>
          <w:rFonts w:asciiTheme="minorBidi" w:eastAsia="Calibri" w:hAnsiTheme="minorBidi" w:cstheme="minorBidi" w:hint="cs"/>
          <w:b/>
          <w:sz w:val="22"/>
          <w:szCs w:val="22"/>
          <w:rtl/>
        </w:rPr>
        <w:t>.</w:t>
      </w:r>
    </w:p>
    <w:p w:rsidR="00FF1ACD" w:rsidRDefault="00FF1ACD" w:rsidP="00116AA7">
      <w:pPr>
        <w:spacing w:after="200"/>
        <w:contextualSpacing/>
        <w:jc w:val="left"/>
        <w:rPr>
          <w:rFonts w:asciiTheme="minorBidi" w:eastAsia="Calibri" w:hAnsiTheme="minorBidi" w:cstheme="minorBidi"/>
          <w:b/>
          <w:sz w:val="22"/>
          <w:szCs w:val="22"/>
          <w:rtl/>
        </w:rPr>
      </w:pP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 xml:space="preserve">(הסימולטור מתבסס על מחסן הנתונים המרכזי המקומי, למרות שישנו מחסן נתונים בשלבי בנייה בענן </w:t>
      </w:r>
      <w:r w:rsidRPr="00FF1ACD">
        <w:rPr>
          <w:rFonts w:asciiTheme="minorBidi" w:eastAsia="Calibri" w:hAnsiTheme="minorBidi" w:cstheme="minorBidi" w:hint="cs"/>
          <w:bCs/>
          <w:sz w:val="22"/>
          <w:szCs w:val="22"/>
        </w:rPr>
        <w:t>AWS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>,</w:t>
      </w:r>
      <w:r w:rsidRPr="00FF1ACD">
        <w:rPr>
          <w:rFonts w:asciiTheme="minorBidi" w:eastAsia="Calibri" w:hAnsiTheme="minorBidi" w:cstheme="minorBidi" w:hint="cs"/>
          <w:bCs/>
          <w:sz w:val="22"/>
          <w:szCs w:val="22"/>
          <w:rtl/>
        </w:rPr>
        <w:t xml:space="preserve"> </w:t>
      </w:r>
      <w:r>
        <w:rPr>
          <w:rFonts w:asciiTheme="minorBidi" w:eastAsia="Calibri" w:hAnsiTheme="minorBidi" w:cstheme="minorBidi" w:hint="cs"/>
          <w:b/>
          <w:sz w:val="22"/>
          <w:szCs w:val="22"/>
          <w:rtl/>
        </w:rPr>
        <w:t>שצפוי להסתיים ברבעון שני 2023 , משום שנכון להיום לא פורסם רובד 5 בנימבוס המאפשר רכישת מוצרים, ואין צפי לפרסום, לא ניתן לדעת מתי נוכל למעשה להתחיל לרכוש מוצרים לעבודה עם המחסן בענן).</w:t>
      </w:r>
    </w:p>
    <w:p w:rsidR="00FF1ACD" w:rsidRPr="004526DA" w:rsidRDefault="00FF1ACD" w:rsidP="00116AA7">
      <w:pPr>
        <w:spacing w:after="200"/>
        <w:contextualSpacing/>
        <w:jc w:val="left"/>
        <w:rPr>
          <w:rFonts w:asciiTheme="minorBidi" w:eastAsia="Calibri" w:hAnsiTheme="minorBidi" w:cstheme="minorBidi"/>
          <w:b/>
          <w:sz w:val="22"/>
          <w:szCs w:val="22"/>
          <w:rtl/>
        </w:rPr>
      </w:pPr>
    </w:p>
    <w:p w:rsidR="009E17A7" w:rsidRPr="00813E93" w:rsidRDefault="009E17A7" w:rsidP="00116AA7">
      <w:pPr>
        <w:jc w:val="left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E17A7" w:rsidRDefault="009E17A7" w:rsidP="00116AA7">
      <w:pPr>
        <w:jc w:val="left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:rsidTr="005A1A60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275D53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קרן אשבל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8300BD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תחום בכיר</w:t>
            </w:r>
            <w:r w:rsidR="001649BD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יישומים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791F2B" w:rsidP="00791F2B">
            <w:pPr>
              <w:ind w:left="369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קרן אשבל</w:t>
            </w: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D340CB" w:rsidRDefault="00D340CB" w:rsidP="00D340CB">
      <w:pPr>
        <w:rPr>
          <w:rtl/>
        </w:rPr>
      </w:pPr>
    </w:p>
    <w:p w:rsidR="00791F2B" w:rsidRDefault="00791F2B">
      <w:pPr>
        <w:overflowPunct/>
        <w:autoSpaceDE/>
        <w:autoSpaceDN/>
        <w:bidi w:val="0"/>
        <w:adjustRightInd/>
        <w:spacing w:after="0" w:line="240" w:lineRule="auto"/>
        <w:jc w:val="left"/>
        <w:textAlignment w:val="auto"/>
        <w:rPr>
          <w:rtl/>
        </w:rPr>
      </w:pPr>
      <w:r>
        <w:rPr>
          <w:rtl/>
        </w:rPr>
        <w:br w:type="page"/>
      </w:r>
    </w:p>
    <w:p w:rsidR="007049A3" w:rsidRDefault="00D340CB" w:rsidP="00D340CB">
      <w:pPr>
        <w:rPr>
          <w:rtl/>
        </w:rPr>
      </w:pPr>
      <w:r>
        <w:rPr>
          <w:rFonts w:hint="cs"/>
          <w:rtl/>
        </w:rPr>
        <w:lastRenderedPageBreak/>
        <w:t xml:space="preserve">נספח אישור חברת </w:t>
      </w:r>
      <w:r>
        <w:rPr>
          <w:rFonts w:hint="cs"/>
        </w:rPr>
        <w:t>JEDOX</w:t>
      </w:r>
      <w:r>
        <w:rPr>
          <w:rFonts w:hint="cs"/>
          <w:rtl/>
        </w:rPr>
        <w:t xml:space="preserve"> העולמית:</w:t>
      </w:r>
    </w:p>
    <w:p w:rsidR="00D340CB" w:rsidRPr="005C3D99" w:rsidRDefault="00FF1ACD" w:rsidP="00D340CB">
      <w:r w:rsidRPr="00FF1ACD">
        <w:rPr>
          <w:noProof/>
          <w:rtl/>
        </w:rPr>
        <w:drawing>
          <wp:inline distT="0" distB="0" distL="0" distR="0" wp14:anchorId="3CC110BF" wp14:editId="4D7F27DF">
            <wp:extent cx="5868219" cy="8268854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826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0CB" w:rsidRPr="005C3D99" w:rsidSect="00116AA7">
      <w:headerReference w:type="even" r:id="rId9"/>
      <w:footerReference w:type="even" r:id="rId10"/>
      <w:footerReference w:type="default" r:id="rId11"/>
      <w:headerReference w:type="first" r:id="rId12"/>
      <w:endnotePr>
        <w:numFmt w:val="lowerLetter"/>
      </w:endnotePr>
      <w:pgSz w:w="11909" w:h="16834" w:code="9"/>
      <w:pgMar w:top="2127" w:right="1304" w:bottom="709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E7" w:rsidRDefault="00041FE7">
      <w:r>
        <w:separator/>
      </w:r>
    </w:p>
  </w:endnote>
  <w:endnote w:type="continuationSeparator" w:id="0">
    <w:p w:rsidR="00041FE7" w:rsidRDefault="0004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100ED2" w:rsidRPr="00100ED2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100ED2">
      <w:rPr>
        <w:rFonts w:cs="Arial"/>
        <w:b w:val="0"/>
        <w:bCs w:val="0"/>
        <w:noProof/>
        <w:rtl/>
      </w:rPr>
      <w:t>3</w:t>
    </w:r>
    <w:r>
      <w:rPr>
        <w:rFonts w:cs="Arial"/>
        <w:b w:val="0"/>
        <w:bCs w:val="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E7" w:rsidRDefault="00041FE7">
      <w:r>
        <w:separator/>
      </w:r>
    </w:p>
  </w:footnote>
  <w:footnote w:type="continuationSeparator" w:id="0">
    <w:p w:rsidR="00041FE7" w:rsidRDefault="00041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:rsidTr="009F616A">
      <w:trPr>
        <w:trHeight w:val="1276"/>
        <w:jc w:val="center"/>
      </w:trPr>
      <w:tc>
        <w:tcPr>
          <w:tcW w:w="237" w:type="pct"/>
        </w:tcPr>
        <w:p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:rsidR="009F616A" w:rsidRDefault="009F616A" w:rsidP="009F616A">
          <w:pPr>
            <w:jc w:val="center"/>
            <w:rPr>
              <w:sz w:val="8"/>
              <w:szCs w:val="8"/>
            </w:rPr>
          </w:pPr>
        </w:p>
        <w:p w:rsidR="009F616A" w:rsidRDefault="009F616A" w:rsidP="009F616A">
          <w:pPr>
            <w:jc w:val="center"/>
            <w:rPr>
              <w:sz w:val="22"/>
            </w:rPr>
          </w:pPr>
        </w:p>
        <w:p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12" name="תמונה 12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13" name="תמונה 13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1E09"/>
    <w:rsid w:val="000124AD"/>
    <w:rsid w:val="0001333B"/>
    <w:rsid w:val="00013E99"/>
    <w:rsid w:val="00015E38"/>
    <w:rsid w:val="000338B9"/>
    <w:rsid w:val="000343D9"/>
    <w:rsid w:val="00034FA6"/>
    <w:rsid w:val="00041FE7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0ED2"/>
    <w:rsid w:val="001064E9"/>
    <w:rsid w:val="001129CE"/>
    <w:rsid w:val="0011557A"/>
    <w:rsid w:val="00116AA7"/>
    <w:rsid w:val="00122EF2"/>
    <w:rsid w:val="00123325"/>
    <w:rsid w:val="001271A4"/>
    <w:rsid w:val="00130523"/>
    <w:rsid w:val="00133C35"/>
    <w:rsid w:val="0015112D"/>
    <w:rsid w:val="00163478"/>
    <w:rsid w:val="001649BD"/>
    <w:rsid w:val="00166140"/>
    <w:rsid w:val="00167BF3"/>
    <w:rsid w:val="001712F9"/>
    <w:rsid w:val="00171E16"/>
    <w:rsid w:val="001733BD"/>
    <w:rsid w:val="00177FEF"/>
    <w:rsid w:val="0018397A"/>
    <w:rsid w:val="00185D13"/>
    <w:rsid w:val="00186DFA"/>
    <w:rsid w:val="001873EE"/>
    <w:rsid w:val="00190BAF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75D53"/>
    <w:rsid w:val="002869FB"/>
    <w:rsid w:val="00293C14"/>
    <w:rsid w:val="002A121D"/>
    <w:rsid w:val="002B47A1"/>
    <w:rsid w:val="002B6199"/>
    <w:rsid w:val="002C2A2A"/>
    <w:rsid w:val="002C5CE5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26DA"/>
    <w:rsid w:val="00453CD3"/>
    <w:rsid w:val="00456C76"/>
    <w:rsid w:val="0046114F"/>
    <w:rsid w:val="00466CAA"/>
    <w:rsid w:val="00474E53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6EAB"/>
    <w:rsid w:val="00592F6E"/>
    <w:rsid w:val="005A0BFA"/>
    <w:rsid w:val="005A1A60"/>
    <w:rsid w:val="005A6063"/>
    <w:rsid w:val="005B0EC3"/>
    <w:rsid w:val="005B27DF"/>
    <w:rsid w:val="005C1DCE"/>
    <w:rsid w:val="005C3D99"/>
    <w:rsid w:val="005D1C0F"/>
    <w:rsid w:val="005D2544"/>
    <w:rsid w:val="005D410A"/>
    <w:rsid w:val="005E3505"/>
    <w:rsid w:val="005E71A7"/>
    <w:rsid w:val="005F1343"/>
    <w:rsid w:val="005F1A47"/>
    <w:rsid w:val="005F3225"/>
    <w:rsid w:val="005F48FA"/>
    <w:rsid w:val="005F7D51"/>
    <w:rsid w:val="00602B02"/>
    <w:rsid w:val="00604E11"/>
    <w:rsid w:val="00612F8C"/>
    <w:rsid w:val="00613193"/>
    <w:rsid w:val="00617613"/>
    <w:rsid w:val="00632B3D"/>
    <w:rsid w:val="00640B7B"/>
    <w:rsid w:val="00671261"/>
    <w:rsid w:val="006741A0"/>
    <w:rsid w:val="00683E71"/>
    <w:rsid w:val="00692D21"/>
    <w:rsid w:val="006A78A8"/>
    <w:rsid w:val="006B3FBB"/>
    <w:rsid w:val="006B4DA3"/>
    <w:rsid w:val="006C0C32"/>
    <w:rsid w:val="006C6F61"/>
    <w:rsid w:val="006C7D1F"/>
    <w:rsid w:val="006D15C3"/>
    <w:rsid w:val="006E057C"/>
    <w:rsid w:val="007049A3"/>
    <w:rsid w:val="007119CB"/>
    <w:rsid w:val="007176C9"/>
    <w:rsid w:val="00720230"/>
    <w:rsid w:val="0072683D"/>
    <w:rsid w:val="00747285"/>
    <w:rsid w:val="00754CE9"/>
    <w:rsid w:val="00756294"/>
    <w:rsid w:val="007634DB"/>
    <w:rsid w:val="007855F5"/>
    <w:rsid w:val="00791F2B"/>
    <w:rsid w:val="00795DE5"/>
    <w:rsid w:val="007A0FEE"/>
    <w:rsid w:val="007A3ECA"/>
    <w:rsid w:val="007A5269"/>
    <w:rsid w:val="007C03CC"/>
    <w:rsid w:val="007E3D5C"/>
    <w:rsid w:val="007F42C3"/>
    <w:rsid w:val="00801C12"/>
    <w:rsid w:val="00806EAF"/>
    <w:rsid w:val="00807CB8"/>
    <w:rsid w:val="00815509"/>
    <w:rsid w:val="008160B0"/>
    <w:rsid w:val="00816F98"/>
    <w:rsid w:val="008276E8"/>
    <w:rsid w:val="008300BD"/>
    <w:rsid w:val="008341B7"/>
    <w:rsid w:val="00837CDE"/>
    <w:rsid w:val="00846365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0F08"/>
    <w:rsid w:val="008D1184"/>
    <w:rsid w:val="008D4387"/>
    <w:rsid w:val="008D7079"/>
    <w:rsid w:val="008D79E5"/>
    <w:rsid w:val="008E05C0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AF0"/>
    <w:rsid w:val="0095633B"/>
    <w:rsid w:val="00966F0B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E1B"/>
    <w:rsid w:val="00AA42CD"/>
    <w:rsid w:val="00AA6D38"/>
    <w:rsid w:val="00AD3D0E"/>
    <w:rsid w:val="00AE329F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D6E28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5BB7"/>
    <w:rsid w:val="00C8734E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059D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340CB"/>
    <w:rsid w:val="00D436A4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43E52"/>
    <w:rsid w:val="00E44061"/>
    <w:rsid w:val="00E4552B"/>
    <w:rsid w:val="00E460F7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E01FF"/>
    <w:rsid w:val="00FE22E8"/>
    <w:rsid w:val="00FE2DF8"/>
    <w:rsid w:val="00FE4FD9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705F4CE3-1CAA-4F30-BF25-7903264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679A3F5-CECC-4058-AA56-41BA020A8633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2305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EDP</dc:creator>
  <cp:keywords/>
  <dc:description/>
  <cp:lastModifiedBy>אורלי זרביב</cp:lastModifiedBy>
  <cp:revision>2</cp:revision>
  <cp:lastPrinted>2015-01-20T07:21:00Z</cp:lastPrinted>
  <dcterms:created xsi:type="dcterms:W3CDTF">2023-03-06T07:09:00Z</dcterms:created>
  <dcterms:modified xsi:type="dcterms:W3CDTF">2023-03-06T07:09:00Z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</Properties>
</file>